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DC6AF" w14:textId="4BBA3E5D" w:rsidR="007A008C" w:rsidRDefault="007A008C" w:rsidP="007A008C">
      <w:pPr>
        <w:shd w:val="clear" w:color="auto" w:fill="FFFFFF"/>
        <w:spacing w:after="0" w:line="240" w:lineRule="auto"/>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Benefits of Color Coding in Your Planner</w:t>
      </w:r>
    </w:p>
    <w:p w14:paraId="42F743B6" w14:textId="22ED735D" w:rsidR="00633227" w:rsidRDefault="00633227" w:rsidP="007A008C">
      <w:pPr>
        <w:shd w:val="clear" w:color="auto" w:fill="FFFFFF"/>
        <w:spacing w:after="0" w:line="240" w:lineRule="auto"/>
        <w:rPr>
          <w:rFonts w:ascii="Arial" w:eastAsia="Times New Roman" w:hAnsi="Arial" w:cs="Arial"/>
          <w:color w:val="222222"/>
          <w:sz w:val="24"/>
          <w:szCs w:val="24"/>
        </w:rPr>
      </w:pPr>
    </w:p>
    <w:p w14:paraId="0A6F6CE3" w14:textId="347F2C2D" w:rsidR="00633227" w:rsidRDefault="00633227" w:rsidP="007A008C">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After you have chosen the planner you want to use and have some basic ideas of what to include in it, consider organizing even more by color coding. This involves using colored pens, highlighters, or stickers to make each section or item a different color. Here are some reasons why this is a great idea.</w:t>
      </w:r>
    </w:p>
    <w:p w14:paraId="0DCE98FC" w14:textId="49CFBED5" w:rsidR="004C2960" w:rsidRDefault="004C2960" w:rsidP="007A008C">
      <w:pPr>
        <w:shd w:val="clear" w:color="auto" w:fill="FFFFFF"/>
        <w:spacing w:after="0" w:line="240" w:lineRule="auto"/>
        <w:rPr>
          <w:rFonts w:ascii="Arial" w:eastAsia="Times New Roman" w:hAnsi="Arial" w:cs="Arial"/>
          <w:color w:val="222222"/>
          <w:sz w:val="24"/>
          <w:szCs w:val="24"/>
        </w:rPr>
      </w:pPr>
    </w:p>
    <w:p w14:paraId="41D8CF90" w14:textId="18CAD0E6" w:rsidR="004C2960" w:rsidRDefault="004C2960" w:rsidP="007A008C">
      <w:pPr>
        <w:shd w:val="clear" w:color="auto" w:fill="FFFFFF"/>
        <w:spacing w:after="0" w:line="240" w:lineRule="auto"/>
        <w:rPr>
          <w:rFonts w:ascii="Arial" w:eastAsia="Times New Roman" w:hAnsi="Arial" w:cs="Arial"/>
          <w:b/>
          <w:color w:val="222222"/>
          <w:sz w:val="24"/>
          <w:szCs w:val="24"/>
        </w:rPr>
      </w:pPr>
      <w:r w:rsidRPr="004C2960">
        <w:rPr>
          <w:rFonts w:ascii="Arial" w:eastAsia="Times New Roman" w:hAnsi="Arial" w:cs="Arial"/>
          <w:b/>
          <w:color w:val="222222"/>
          <w:sz w:val="24"/>
          <w:szCs w:val="24"/>
        </w:rPr>
        <w:t>Increased Organization</w:t>
      </w:r>
    </w:p>
    <w:p w14:paraId="37BCCB4A" w14:textId="60CFB783" w:rsidR="004C2960" w:rsidRDefault="004C2960" w:rsidP="007A008C">
      <w:pPr>
        <w:shd w:val="clear" w:color="auto" w:fill="FFFFFF"/>
        <w:spacing w:after="0" w:line="240" w:lineRule="auto"/>
        <w:rPr>
          <w:rFonts w:ascii="Arial" w:eastAsia="Times New Roman" w:hAnsi="Arial" w:cs="Arial"/>
          <w:b/>
          <w:color w:val="222222"/>
          <w:sz w:val="24"/>
          <w:szCs w:val="24"/>
        </w:rPr>
      </w:pPr>
    </w:p>
    <w:p w14:paraId="1BC0106E" w14:textId="70E417B4" w:rsidR="004C2960" w:rsidRPr="00D75856" w:rsidRDefault="004C2960" w:rsidP="007A008C">
      <w:pPr>
        <w:shd w:val="clear" w:color="auto" w:fill="FFFFFF"/>
        <w:spacing w:after="0" w:line="240" w:lineRule="auto"/>
        <w:rPr>
          <w:rFonts w:ascii="Arial" w:eastAsia="Times New Roman" w:hAnsi="Arial" w:cs="Arial"/>
          <w:color w:val="222222"/>
          <w:sz w:val="24"/>
          <w:szCs w:val="24"/>
        </w:rPr>
      </w:pPr>
      <w:r w:rsidRPr="00D75856">
        <w:rPr>
          <w:rFonts w:ascii="Arial" w:eastAsia="Times New Roman" w:hAnsi="Arial" w:cs="Arial"/>
          <w:color w:val="222222"/>
          <w:sz w:val="24"/>
          <w:szCs w:val="24"/>
        </w:rPr>
        <w:t xml:space="preserve">Your planner is helping to keep your life more organized, but why not organize the planner as well? When you look at a monthly calendar and see a lot of text all in the same color, it tends to blend together. If you want to focus on certain </w:t>
      </w:r>
      <w:proofErr w:type="gramStart"/>
      <w:r w:rsidRPr="00D75856">
        <w:rPr>
          <w:rFonts w:ascii="Arial" w:eastAsia="Times New Roman" w:hAnsi="Arial" w:cs="Arial"/>
          <w:color w:val="222222"/>
          <w:sz w:val="24"/>
          <w:szCs w:val="24"/>
        </w:rPr>
        <w:t>things, or</w:t>
      </w:r>
      <w:proofErr w:type="gramEnd"/>
      <w:r w:rsidRPr="00D75856">
        <w:rPr>
          <w:rFonts w:ascii="Arial" w:eastAsia="Times New Roman" w:hAnsi="Arial" w:cs="Arial"/>
          <w:color w:val="222222"/>
          <w:sz w:val="24"/>
          <w:szCs w:val="24"/>
        </w:rPr>
        <w:t xml:space="preserve"> have a better idea of what is related to finances, home, family, work, or other areas of your life, it helps to use colors for each area. There are many ways to color code different sections of the planner to make it more effective for you.</w:t>
      </w:r>
    </w:p>
    <w:p w14:paraId="18309F5D" w14:textId="77777777" w:rsidR="004C2960" w:rsidRPr="004C2960" w:rsidRDefault="004C2960" w:rsidP="007A008C">
      <w:pPr>
        <w:shd w:val="clear" w:color="auto" w:fill="FFFFFF"/>
        <w:spacing w:after="0" w:line="240" w:lineRule="auto"/>
        <w:rPr>
          <w:rFonts w:ascii="Arial" w:eastAsia="Times New Roman" w:hAnsi="Arial" w:cs="Arial"/>
          <w:b/>
          <w:color w:val="222222"/>
          <w:sz w:val="24"/>
          <w:szCs w:val="24"/>
        </w:rPr>
      </w:pPr>
    </w:p>
    <w:p w14:paraId="353C5F3D" w14:textId="24577B2C" w:rsidR="004C2960" w:rsidRDefault="004C2960" w:rsidP="007A008C">
      <w:pPr>
        <w:shd w:val="clear" w:color="auto" w:fill="FFFFFF"/>
        <w:spacing w:after="0" w:line="240" w:lineRule="auto"/>
        <w:rPr>
          <w:rFonts w:ascii="Arial" w:eastAsia="Times New Roman" w:hAnsi="Arial" w:cs="Arial"/>
          <w:b/>
          <w:color w:val="222222"/>
          <w:sz w:val="24"/>
          <w:szCs w:val="24"/>
        </w:rPr>
      </w:pPr>
      <w:r w:rsidRPr="004C2960">
        <w:rPr>
          <w:rFonts w:ascii="Arial" w:eastAsia="Times New Roman" w:hAnsi="Arial" w:cs="Arial"/>
          <w:b/>
          <w:color w:val="222222"/>
          <w:sz w:val="24"/>
          <w:szCs w:val="24"/>
        </w:rPr>
        <w:t>Having Fun with Customization</w:t>
      </w:r>
    </w:p>
    <w:p w14:paraId="4B1CFFEE" w14:textId="32932919" w:rsidR="00D75856" w:rsidRDefault="00D75856" w:rsidP="007A008C">
      <w:pPr>
        <w:shd w:val="clear" w:color="auto" w:fill="FFFFFF"/>
        <w:spacing w:after="0" w:line="240" w:lineRule="auto"/>
        <w:rPr>
          <w:rFonts w:ascii="Arial" w:eastAsia="Times New Roman" w:hAnsi="Arial" w:cs="Arial"/>
          <w:b/>
          <w:color w:val="222222"/>
          <w:sz w:val="24"/>
          <w:szCs w:val="24"/>
        </w:rPr>
      </w:pPr>
    </w:p>
    <w:p w14:paraId="529C838A" w14:textId="503A68C9" w:rsidR="00D75856" w:rsidRPr="00D75856" w:rsidRDefault="00D75856" w:rsidP="007A008C">
      <w:pPr>
        <w:shd w:val="clear" w:color="auto" w:fill="FFFFFF"/>
        <w:spacing w:after="0" w:line="240" w:lineRule="auto"/>
        <w:rPr>
          <w:rFonts w:ascii="Arial" w:eastAsia="Times New Roman" w:hAnsi="Arial" w:cs="Arial"/>
          <w:color w:val="222222"/>
          <w:sz w:val="24"/>
          <w:szCs w:val="24"/>
        </w:rPr>
      </w:pPr>
      <w:r w:rsidRPr="00D75856">
        <w:rPr>
          <w:rFonts w:ascii="Arial" w:eastAsia="Times New Roman" w:hAnsi="Arial" w:cs="Arial"/>
          <w:color w:val="222222"/>
          <w:sz w:val="24"/>
          <w:szCs w:val="24"/>
        </w:rPr>
        <w:t xml:space="preserve">Color coding isn’t just about organization, but it is fun to do! Your planner becomes something you love working in because it’s pretty and you get to use different pens and artistic tools. Make it a creative project so that it is not only helping you be more </w:t>
      </w:r>
      <w:proofErr w:type="gramStart"/>
      <w:r w:rsidRPr="00D75856">
        <w:rPr>
          <w:rFonts w:ascii="Arial" w:eastAsia="Times New Roman" w:hAnsi="Arial" w:cs="Arial"/>
          <w:color w:val="222222"/>
          <w:sz w:val="24"/>
          <w:szCs w:val="24"/>
        </w:rPr>
        <w:t>productive, but</w:t>
      </w:r>
      <w:proofErr w:type="gramEnd"/>
      <w:r w:rsidRPr="00D75856">
        <w:rPr>
          <w:rFonts w:ascii="Arial" w:eastAsia="Times New Roman" w:hAnsi="Arial" w:cs="Arial"/>
          <w:color w:val="222222"/>
          <w:sz w:val="24"/>
          <w:szCs w:val="24"/>
        </w:rPr>
        <w:t xml:space="preserve"> becomes a fun creative outlet as well. </w:t>
      </w:r>
    </w:p>
    <w:p w14:paraId="6BD2CB59" w14:textId="77777777" w:rsidR="00D75856" w:rsidRPr="004C2960" w:rsidRDefault="00D75856" w:rsidP="007A008C">
      <w:pPr>
        <w:shd w:val="clear" w:color="auto" w:fill="FFFFFF"/>
        <w:spacing w:after="0" w:line="240" w:lineRule="auto"/>
        <w:rPr>
          <w:rFonts w:ascii="Arial" w:eastAsia="Times New Roman" w:hAnsi="Arial" w:cs="Arial"/>
          <w:b/>
          <w:color w:val="222222"/>
          <w:sz w:val="24"/>
          <w:szCs w:val="24"/>
        </w:rPr>
      </w:pPr>
    </w:p>
    <w:p w14:paraId="79737A65" w14:textId="10CFF77E" w:rsidR="004C2960" w:rsidRDefault="004C2960" w:rsidP="007A008C">
      <w:pPr>
        <w:shd w:val="clear" w:color="auto" w:fill="FFFFFF"/>
        <w:spacing w:after="0" w:line="240" w:lineRule="auto"/>
        <w:rPr>
          <w:rFonts w:ascii="Arial" w:eastAsia="Times New Roman" w:hAnsi="Arial" w:cs="Arial"/>
          <w:b/>
          <w:color w:val="222222"/>
          <w:sz w:val="24"/>
          <w:szCs w:val="24"/>
        </w:rPr>
      </w:pPr>
      <w:r w:rsidRPr="004C2960">
        <w:rPr>
          <w:rFonts w:ascii="Arial" w:eastAsia="Times New Roman" w:hAnsi="Arial" w:cs="Arial"/>
          <w:b/>
          <w:color w:val="222222"/>
          <w:sz w:val="24"/>
          <w:szCs w:val="24"/>
        </w:rPr>
        <w:t>Keeping Areas of Your Life Separate</w:t>
      </w:r>
    </w:p>
    <w:p w14:paraId="15564E74" w14:textId="2B0C7C07" w:rsidR="00D75856" w:rsidRDefault="00D75856" w:rsidP="007A008C">
      <w:pPr>
        <w:shd w:val="clear" w:color="auto" w:fill="FFFFFF"/>
        <w:spacing w:after="0" w:line="240" w:lineRule="auto"/>
        <w:rPr>
          <w:rFonts w:ascii="Arial" w:eastAsia="Times New Roman" w:hAnsi="Arial" w:cs="Arial"/>
          <w:b/>
          <w:color w:val="222222"/>
          <w:sz w:val="24"/>
          <w:szCs w:val="24"/>
        </w:rPr>
      </w:pPr>
    </w:p>
    <w:p w14:paraId="18FEE1C0" w14:textId="1DA0F7FD" w:rsidR="00D75856" w:rsidRPr="00D75856" w:rsidRDefault="00D75856" w:rsidP="007A008C">
      <w:pPr>
        <w:shd w:val="clear" w:color="auto" w:fill="FFFFFF"/>
        <w:spacing w:after="0" w:line="240" w:lineRule="auto"/>
        <w:rPr>
          <w:rFonts w:ascii="Arial" w:eastAsia="Times New Roman" w:hAnsi="Arial" w:cs="Arial"/>
          <w:color w:val="222222"/>
          <w:sz w:val="24"/>
          <w:szCs w:val="24"/>
        </w:rPr>
      </w:pPr>
      <w:r w:rsidRPr="00D75856">
        <w:rPr>
          <w:rFonts w:ascii="Arial" w:eastAsia="Times New Roman" w:hAnsi="Arial" w:cs="Arial"/>
          <w:color w:val="222222"/>
          <w:sz w:val="24"/>
          <w:szCs w:val="24"/>
        </w:rPr>
        <w:t xml:space="preserve">Another excellent benefit of color coding in your planner is to help keep different areas of your life (and schedule) separate. If you are filling out task lists, it might get confusing when it is all written in black. If these tasks aren’t necessarily related or even for the same goals one day, it can make it easier to use different colored pens for each type of task on the to-do list. </w:t>
      </w:r>
    </w:p>
    <w:p w14:paraId="3B9F4883" w14:textId="762C0E71" w:rsidR="00403D5F" w:rsidRPr="004C2960" w:rsidRDefault="00403D5F" w:rsidP="007A008C">
      <w:pPr>
        <w:shd w:val="clear" w:color="auto" w:fill="FFFFFF"/>
        <w:spacing w:after="0" w:line="240" w:lineRule="auto"/>
        <w:rPr>
          <w:rFonts w:ascii="Arial" w:eastAsia="Times New Roman" w:hAnsi="Arial" w:cs="Arial"/>
          <w:b/>
          <w:color w:val="222222"/>
          <w:sz w:val="24"/>
          <w:szCs w:val="24"/>
        </w:rPr>
      </w:pPr>
    </w:p>
    <w:p w14:paraId="13330961" w14:textId="44C0B110" w:rsidR="004C2960" w:rsidRPr="004C2960" w:rsidRDefault="004C2960" w:rsidP="007A008C">
      <w:pPr>
        <w:shd w:val="clear" w:color="auto" w:fill="FFFFFF"/>
        <w:spacing w:after="0" w:line="240" w:lineRule="auto"/>
        <w:rPr>
          <w:rFonts w:ascii="Arial" w:eastAsia="Times New Roman" w:hAnsi="Arial" w:cs="Arial"/>
          <w:b/>
          <w:color w:val="222222"/>
          <w:sz w:val="24"/>
          <w:szCs w:val="24"/>
        </w:rPr>
      </w:pPr>
      <w:r w:rsidRPr="004C2960">
        <w:rPr>
          <w:rFonts w:ascii="Arial" w:eastAsia="Times New Roman" w:hAnsi="Arial" w:cs="Arial"/>
          <w:b/>
          <w:color w:val="222222"/>
          <w:sz w:val="24"/>
          <w:szCs w:val="24"/>
        </w:rPr>
        <w:t>Deciding What to Color Code</w:t>
      </w:r>
    </w:p>
    <w:p w14:paraId="620C7B82" w14:textId="77777777" w:rsidR="00633227" w:rsidRPr="00EB0AEE" w:rsidRDefault="00633227" w:rsidP="007A008C">
      <w:pPr>
        <w:shd w:val="clear" w:color="auto" w:fill="FFFFFF"/>
        <w:spacing w:after="0" w:line="240" w:lineRule="auto"/>
        <w:rPr>
          <w:rFonts w:ascii="Arial" w:eastAsia="Times New Roman" w:hAnsi="Arial" w:cs="Arial"/>
          <w:color w:val="222222"/>
          <w:sz w:val="24"/>
          <w:szCs w:val="24"/>
        </w:rPr>
      </w:pPr>
    </w:p>
    <w:p w14:paraId="1D9702B8" w14:textId="60626EAF" w:rsidR="00D75856" w:rsidRDefault="00D75856" w:rsidP="00D75856">
      <w:pPr>
        <w:shd w:val="clear" w:color="auto" w:fill="FFFFFF"/>
        <w:spacing w:after="420" w:line="240" w:lineRule="auto"/>
        <w:rPr>
          <w:rFonts w:ascii="Arial" w:eastAsia="Times New Roman" w:hAnsi="Arial" w:cs="Arial"/>
          <w:color w:val="000000"/>
          <w:sz w:val="27"/>
          <w:szCs w:val="27"/>
        </w:rPr>
      </w:pPr>
      <w:r>
        <w:rPr>
          <w:rFonts w:ascii="Arial" w:eastAsia="Times New Roman" w:hAnsi="Arial" w:cs="Arial"/>
          <w:color w:val="000000"/>
          <w:sz w:val="27"/>
          <w:szCs w:val="27"/>
        </w:rPr>
        <w:t xml:space="preserve">You can color code anything and everything in your planner. This might be changing the pen color when making a to-do list, using stickers or highlighters for certain </w:t>
      </w:r>
      <w:r w:rsidR="00D7451B">
        <w:rPr>
          <w:rFonts w:ascii="Arial" w:eastAsia="Times New Roman" w:hAnsi="Arial" w:cs="Arial"/>
          <w:color w:val="000000"/>
          <w:sz w:val="27"/>
          <w:szCs w:val="27"/>
        </w:rPr>
        <w:t xml:space="preserve">sections ono the calendar pages, or even separating the planner into sections based on the color of the pages. Have fun with it, and remember not only to make </w:t>
      </w:r>
      <w:proofErr w:type="spellStart"/>
      <w:r w:rsidR="00D7451B">
        <w:rPr>
          <w:rFonts w:ascii="Arial" w:eastAsia="Times New Roman" w:hAnsi="Arial" w:cs="Arial"/>
          <w:color w:val="000000"/>
          <w:sz w:val="27"/>
          <w:szCs w:val="27"/>
        </w:rPr>
        <w:t>ti</w:t>
      </w:r>
      <w:proofErr w:type="spellEnd"/>
      <w:r w:rsidR="00D7451B">
        <w:rPr>
          <w:rFonts w:ascii="Arial" w:eastAsia="Times New Roman" w:hAnsi="Arial" w:cs="Arial"/>
          <w:color w:val="000000"/>
          <w:sz w:val="27"/>
          <w:szCs w:val="27"/>
        </w:rPr>
        <w:t xml:space="preserve"> fun, but to be sure </w:t>
      </w:r>
      <w:proofErr w:type="spellStart"/>
      <w:r w:rsidR="00D7451B">
        <w:rPr>
          <w:rFonts w:ascii="Arial" w:eastAsia="Times New Roman" w:hAnsi="Arial" w:cs="Arial"/>
          <w:color w:val="000000"/>
          <w:sz w:val="27"/>
          <w:szCs w:val="27"/>
        </w:rPr>
        <w:t>yu</w:t>
      </w:r>
      <w:proofErr w:type="spellEnd"/>
      <w:r w:rsidR="00D7451B">
        <w:rPr>
          <w:rFonts w:ascii="Arial" w:eastAsia="Times New Roman" w:hAnsi="Arial" w:cs="Arial"/>
          <w:color w:val="000000"/>
          <w:sz w:val="27"/>
          <w:szCs w:val="27"/>
        </w:rPr>
        <w:t xml:space="preserve"> are making it more effective, instead of distracting. There is a balance here between being </w:t>
      </w:r>
      <w:proofErr w:type="gramStart"/>
      <w:r w:rsidR="00D7451B">
        <w:rPr>
          <w:rFonts w:ascii="Arial" w:eastAsia="Times New Roman" w:hAnsi="Arial" w:cs="Arial"/>
          <w:color w:val="000000"/>
          <w:sz w:val="27"/>
          <w:szCs w:val="27"/>
        </w:rPr>
        <w:t>helpful, and</w:t>
      </w:r>
      <w:proofErr w:type="gramEnd"/>
      <w:r w:rsidR="00D7451B">
        <w:rPr>
          <w:rFonts w:ascii="Arial" w:eastAsia="Times New Roman" w:hAnsi="Arial" w:cs="Arial"/>
          <w:color w:val="000000"/>
          <w:sz w:val="27"/>
          <w:szCs w:val="27"/>
        </w:rPr>
        <w:t xml:space="preserve"> going a little overboard.</w:t>
      </w:r>
    </w:p>
    <w:p w14:paraId="3B3D09B7" w14:textId="5B295B30" w:rsidR="00D7451B" w:rsidRPr="00D75856" w:rsidRDefault="00D7451B" w:rsidP="00D75856">
      <w:pPr>
        <w:shd w:val="clear" w:color="auto" w:fill="FFFFFF"/>
        <w:spacing w:after="420" w:line="240" w:lineRule="auto"/>
        <w:rPr>
          <w:rFonts w:ascii="Arial" w:eastAsia="Times New Roman" w:hAnsi="Arial" w:cs="Arial"/>
          <w:color w:val="000000"/>
          <w:sz w:val="27"/>
          <w:szCs w:val="27"/>
        </w:rPr>
      </w:pPr>
      <w:r>
        <w:rPr>
          <w:rFonts w:ascii="Arial" w:eastAsia="Times New Roman" w:hAnsi="Arial" w:cs="Arial"/>
          <w:color w:val="000000"/>
          <w:sz w:val="27"/>
          <w:szCs w:val="27"/>
        </w:rPr>
        <w:t xml:space="preserve">Start small by taking your monthly calendar for each </w:t>
      </w:r>
      <w:proofErr w:type="gramStart"/>
      <w:r>
        <w:rPr>
          <w:rFonts w:ascii="Arial" w:eastAsia="Times New Roman" w:hAnsi="Arial" w:cs="Arial"/>
          <w:color w:val="000000"/>
          <w:sz w:val="27"/>
          <w:szCs w:val="27"/>
        </w:rPr>
        <w:t>month, and</w:t>
      </w:r>
      <w:proofErr w:type="gramEnd"/>
      <w:r>
        <w:rPr>
          <w:rFonts w:ascii="Arial" w:eastAsia="Times New Roman" w:hAnsi="Arial" w:cs="Arial"/>
          <w:color w:val="000000"/>
          <w:sz w:val="27"/>
          <w:szCs w:val="27"/>
        </w:rPr>
        <w:t xml:space="preserve"> separating each area into a different color. This might be for things like work, family, and personal life. Or type of event, like holiday, birthday, appointment, or due date.</w:t>
      </w:r>
      <w:bookmarkEnd w:id="0"/>
    </w:p>
    <w:sectPr w:rsidR="00D7451B" w:rsidRPr="00D758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08C"/>
    <w:rsid w:val="000E58B6"/>
    <w:rsid w:val="00403D5F"/>
    <w:rsid w:val="004C2960"/>
    <w:rsid w:val="00633227"/>
    <w:rsid w:val="00783104"/>
    <w:rsid w:val="007A008C"/>
    <w:rsid w:val="00A23696"/>
    <w:rsid w:val="00B34F68"/>
    <w:rsid w:val="00D7451B"/>
    <w:rsid w:val="00D758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C8F6D"/>
  <w15:chartTrackingRefBased/>
  <w15:docId w15:val="{77B12B7B-668C-43E5-A9FB-3B5688DD7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08C"/>
  </w:style>
  <w:style w:type="paragraph" w:styleId="Heading1">
    <w:name w:val="heading 1"/>
    <w:basedOn w:val="Normal"/>
    <w:link w:val="Heading1Char"/>
    <w:uiPriority w:val="9"/>
    <w:qFormat/>
    <w:rsid w:val="0078310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104"/>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78310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00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2018-07-23T16:07:00Z</dcterms:created>
  <dcterms:modified xsi:type="dcterms:W3CDTF">2018-07-24T16:39:00Z</dcterms:modified>
</cp:coreProperties>
</file>